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85A" w:rsidRDefault="003636C7" w:rsidP="0081704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</w:t>
      </w:r>
      <w:r w:rsidR="007255E3">
        <w:rPr>
          <w:b/>
          <w:sz w:val="36"/>
          <w:szCs w:val="36"/>
          <w:u w:val="single"/>
        </w:rPr>
        <w:t>Bulletin d’inscription</w:t>
      </w:r>
    </w:p>
    <w:p w:rsidR="00F07769" w:rsidRDefault="00F07769" w:rsidP="00F07769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Bd" w:hAnsi="HelveticaNeueLTStd-Bd" w:cs="HelveticaNeueLTStd-Bd"/>
          <w:b/>
          <w:color w:val="4BACC6" w:themeColor="accent5"/>
          <w:sz w:val="28"/>
          <w:szCs w:val="28"/>
          <w:lang w:eastAsia="fr-FR"/>
        </w:rPr>
      </w:pPr>
      <w:r w:rsidRPr="00F07769">
        <w:rPr>
          <w:rFonts w:ascii="HelveticaNeueLTStd-Bd" w:hAnsi="HelveticaNeueLTStd-Bd" w:cs="HelveticaNeueLTStd-Bd"/>
          <w:b/>
          <w:color w:val="4BACC6" w:themeColor="accent5"/>
          <w:sz w:val="28"/>
          <w:szCs w:val="28"/>
          <w:lang w:eastAsia="fr-FR"/>
        </w:rPr>
        <w:t>Formation « Repérage de la crise suicidaire »</w:t>
      </w:r>
    </w:p>
    <w:p w:rsidR="002E1D61" w:rsidRDefault="006809CD" w:rsidP="00F07769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Bd" w:hAnsi="HelveticaNeueLTStd-Bd" w:cs="HelveticaNeueLTStd-Bd"/>
          <w:color w:val="4BACC6" w:themeColor="accent5"/>
          <w:sz w:val="28"/>
          <w:szCs w:val="28"/>
          <w:lang w:eastAsia="fr-FR"/>
        </w:rPr>
      </w:pPr>
      <w:r>
        <w:rPr>
          <w:rFonts w:ascii="HelveticaNeueLTStd-Bd" w:hAnsi="HelveticaNeueLTStd-Bd" w:cs="HelveticaNeueLTStd-Bd"/>
          <w:color w:val="4BACC6" w:themeColor="accent5"/>
          <w:sz w:val="28"/>
          <w:szCs w:val="28"/>
          <w:lang w:eastAsia="fr-FR"/>
        </w:rPr>
        <w:t>29 et 30 juin 2015</w:t>
      </w:r>
      <w:r w:rsidR="005708C0">
        <w:rPr>
          <w:rFonts w:ascii="HelveticaNeueLTStd-Bd" w:hAnsi="HelveticaNeueLTStd-Bd" w:cs="HelveticaNeueLTStd-Bd"/>
          <w:color w:val="4BACC6" w:themeColor="accent5"/>
          <w:sz w:val="28"/>
          <w:szCs w:val="28"/>
          <w:lang w:eastAsia="fr-FR"/>
        </w:rPr>
        <w:t xml:space="preserve"> + troisième journée fin 2015</w:t>
      </w:r>
      <w:bookmarkStart w:id="0" w:name="_GoBack"/>
      <w:bookmarkEnd w:id="0"/>
    </w:p>
    <w:p w:rsidR="00F07769" w:rsidRDefault="006809CD" w:rsidP="00F07769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Bd" w:hAnsi="HelveticaNeueLTStd-Bd" w:cs="HelveticaNeueLTStd-Bd"/>
          <w:color w:val="4BACC6" w:themeColor="accent5"/>
          <w:sz w:val="28"/>
          <w:szCs w:val="28"/>
          <w:lang w:eastAsia="fr-FR"/>
        </w:rPr>
      </w:pPr>
      <w:r>
        <w:rPr>
          <w:rFonts w:ascii="HelveticaNeueLTStd-Bd" w:hAnsi="HelveticaNeueLTStd-Bd" w:cs="HelveticaNeueLTStd-Bd"/>
          <w:color w:val="4BACC6" w:themeColor="accent5"/>
          <w:sz w:val="28"/>
          <w:szCs w:val="28"/>
          <w:lang w:eastAsia="fr-FR"/>
        </w:rPr>
        <w:t>Saint Etienne</w:t>
      </w:r>
    </w:p>
    <w:p w:rsidR="00F07769" w:rsidRDefault="00F07769" w:rsidP="00F07769">
      <w:pPr>
        <w:autoSpaceDE w:val="0"/>
        <w:autoSpaceDN w:val="0"/>
        <w:adjustRightInd w:val="0"/>
        <w:spacing w:after="0" w:line="240" w:lineRule="auto"/>
        <w:jc w:val="center"/>
        <w:rPr>
          <w:rFonts w:ascii="HelveticaNeueLTStd-Bd" w:hAnsi="HelveticaNeueLTStd-Bd" w:cs="HelveticaNeueLTStd-Bd"/>
          <w:color w:val="4BACC6" w:themeColor="accent5"/>
          <w:sz w:val="28"/>
          <w:szCs w:val="28"/>
          <w:lang w:eastAsia="fr-FR"/>
        </w:rPr>
      </w:pPr>
    </w:p>
    <w:p w:rsidR="00F07769" w:rsidRPr="00F07769" w:rsidRDefault="00F07769" w:rsidP="00F07769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sz w:val="28"/>
          <w:szCs w:val="28"/>
          <w:lang w:eastAsia="fr-FR"/>
        </w:rPr>
      </w:pPr>
      <w:r w:rsidRPr="00F07769">
        <w:rPr>
          <w:rFonts w:ascii="HelveticaNeueLTStd-Bd" w:hAnsi="HelveticaNeueLTStd-Bd" w:cs="HelveticaNeueLTStd-Bd"/>
          <w:b/>
          <w:sz w:val="28"/>
          <w:szCs w:val="28"/>
          <w:lang w:eastAsia="fr-FR"/>
        </w:rPr>
        <w:t>Participant</w:t>
      </w:r>
    </w:p>
    <w:p w:rsidR="00F07769" w:rsidRDefault="00F07769" w:rsidP="00F07769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sz w:val="28"/>
          <w:szCs w:val="28"/>
          <w:lang w:eastAsia="fr-FR"/>
        </w:rPr>
      </w:pPr>
    </w:p>
    <w:p w:rsidR="00F07769" w:rsidRPr="00552CD4" w:rsidRDefault="00F07769" w:rsidP="00552CD4">
      <w:pPr>
        <w:tabs>
          <w:tab w:val="left" w:leader="dot" w:pos="4395"/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 w:rsidRPr="00552CD4">
        <w:rPr>
          <w:rFonts w:ascii="Verdana" w:hAnsi="Verdana" w:cs="HelveticaNeueLTStd-Cn"/>
          <w:lang w:eastAsia="fr-FR"/>
        </w:rPr>
        <w:t>Nom :</w:t>
      </w:r>
      <w:r w:rsidR="00E817FD" w:rsidRPr="00552CD4">
        <w:rPr>
          <w:rFonts w:ascii="Verdana" w:hAnsi="Verdana" w:cs="HelveticaNeueLTStd-Cn"/>
          <w:lang w:eastAsia="fr-FR"/>
        </w:rPr>
        <w:t xml:space="preserve"> </w:t>
      </w:r>
      <w:r w:rsidRPr="00552CD4">
        <w:rPr>
          <w:rFonts w:ascii="Verdana" w:hAnsi="Verdana" w:cs="HelveticaNeueLTStd-Cn"/>
          <w:lang w:eastAsia="fr-FR"/>
        </w:rPr>
        <w:tab/>
      </w:r>
      <w:r w:rsidR="00552CD4" w:rsidRPr="00552CD4">
        <w:rPr>
          <w:rFonts w:ascii="Verdana" w:hAnsi="Verdana" w:cs="HelveticaNeueLTStd-Cn"/>
          <w:lang w:eastAsia="fr-FR"/>
        </w:rPr>
        <w:t xml:space="preserve"> </w:t>
      </w:r>
      <w:r w:rsidRPr="00552CD4">
        <w:rPr>
          <w:rFonts w:ascii="Verdana" w:hAnsi="Verdana" w:cs="HelveticaNeueLTStd-Cn"/>
          <w:lang w:eastAsia="fr-FR"/>
        </w:rPr>
        <w:t xml:space="preserve">Prénom : </w:t>
      </w:r>
      <w:r w:rsidR="00552CD4" w:rsidRPr="00552CD4">
        <w:rPr>
          <w:rFonts w:ascii="Verdana" w:hAnsi="Verdana" w:cs="HelveticaNeueLTStd-Cn"/>
          <w:lang w:eastAsia="fr-FR"/>
        </w:rPr>
        <w:tab/>
      </w:r>
    </w:p>
    <w:p w:rsidR="002E1D61" w:rsidRPr="00552CD4" w:rsidRDefault="002E1D61" w:rsidP="002E1D61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2E1D61" w:rsidRPr="00552CD4" w:rsidRDefault="002E1D61" w:rsidP="002E1D61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>
        <w:rPr>
          <w:rFonts w:ascii="Verdana" w:hAnsi="Verdana" w:cs="HelveticaNeueLTStd-Cn"/>
          <w:lang w:eastAsia="fr-FR"/>
        </w:rPr>
        <w:t>Métier</w:t>
      </w:r>
      <w:r w:rsidRPr="00552CD4">
        <w:rPr>
          <w:rFonts w:ascii="Verdana" w:hAnsi="Verdana" w:cs="HelveticaNeueLTStd-Cn"/>
          <w:lang w:eastAsia="fr-FR"/>
        </w:rPr>
        <w:t xml:space="preserve"> :</w:t>
      </w:r>
      <w:r>
        <w:rPr>
          <w:rFonts w:ascii="Verdana" w:hAnsi="Verdana" w:cs="HelveticaNeueLTStd-Cn"/>
          <w:lang w:eastAsia="fr-FR"/>
        </w:rPr>
        <w:tab/>
      </w:r>
    </w:p>
    <w:p w:rsidR="00F07769" w:rsidRPr="00552CD4" w:rsidRDefault="00F07769" w:rsidP="00552CD4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552CD4" w:rsidRPr="00552CD4" w:rsidRDefault="00552CD4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 w:rsidRPr="00552CD4">
        <w:rPr>
          <w:rFonts w:ascii="Verdana" w:hAnsi="Verdana" w:cs="HelveticaNeueLTStd-Cn"/>
          <w:lang w:eastAsia="fr-FR"/>
        </w:rPr>
        <w:t xml:space="preserve">Fonction : </w:t>
      </w:r>
      <w:r w:rsidRPr="00552CD4">
        <w:rPr>
          <w:rFonts w:ascii="Verdana" w:hAnsi="Verdana" w:cs="HelveticaNeueLTStd-Cn"/>
          <w:lang w:eastAsia="fr-FR"/>
        </w:rPr>
        <w:tab/>
      </w:r>
    </w:p>
    <w:p w:rsidR="00552CD4" w:rsidRPr="00552CD4" w:rsidRDefault="00552CD4" w:rsidP="00552CD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NeueLTStd-Cn"/>
          <w:lang w:eastAsia="fr-FR"/>
        </w:rPr>
      </w:pPr>
    </w:p>
    <w:p w:rsidR="00552CD4" w:rsidRPr="00552CD4" w:rsidRDefault="00552CD4" w:rsidP="00552CD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NeueLTStd-Cn"/>
          <w:lang w:eastAsia="fr-FR"/>
        </w:rPr>
      </w:pPr>
    </w:p>
    <w:p w:rsidR="00552CD4" w:rsidRPr="00552CD4" w:rsidRDefault="00552CD4" w:rsidP="00552CD4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LTStd-BdIt"/>
          <w:i/>
          <w:iCs/>
          <w:lang w:eastAsia="fr-FR"/>
        </w:rPr>
      </w:pPr>
      <w:r w:rsidRPr="00552CD4">
        <w:rPr>
          <w:rFonts w:ascii="Verdana" w:hAnsi="Verdana" w:cs="HelveticaNeueLTStd-BdIt"/>
          <w:i/>
          <w:iCs/>
          <w:lang w:eastAsia="fr-FR"/>
        </w:rPr>
        <w:t>Pour vous joindre directement</w:t>
      </w:r>
    </w:p>
    <w:p w:rsidR="00552CD4" w:rsidRPr="00552CD4" w:rsidRDefault="00552CD4" w:rsidP="00552CD4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LTStd-BdIt"/>
          <w:iCs/>
          <w:sz w:val="16"/>
          <w:lang w:eastAsia="fr-FR"/>
        </w:rPr>
      </w:pPr>
    </w:p>
    <w:p w:rsidR="00552CD4" w:rsidRPr="00552CD4" w:rsidRDefault="002E1D61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>
        <w:rPr>
          <w:rFonts w:ascii="Verdana" w:hAnsi="Verdana" w:cs="HelveticaNeueLTStd-Cn"/>
          <w:lang w:eastAsia="fr-FR"/>
        </w:rPr>
        <w:t>Em</w:t>
      </w:r>
      <w:r w:rsidR="00552CD4" w:rsidRPr="00552CD4">
        <w:rPr>
          <w:rFonts w:ascii="Verdana" w:hAnsi="Verdana" w:cs="HelveticaNeueLTStd-Cn"/>
          <w:lang w:eastAsia="fr-FR"/>
        </w:rPr>
        <w:t>ail personnel :</w:t>
      </w:r>
      <w:r w:rsidR="00552CD4" w:rsidRPr="00552CD4">
        <w:rPr>
          <w:rFonts w:ascii="Verdana" w:hAnsi="Verdana" w:cs="HelveticaNeueLTStd-Cn"/>
          <w:lang w:eastAsia="fr-FR"/>
        </w:rPr>
        <w:tab/>
      </w:r>
    </w:p>
    <w:p w:rsidR="00552CD4" w:rsidRPr="00552CD4" w:rsidRDefault="00552CD4" w:rsidP="00552CD4">
      <w:pPr>
        <w:tabs>
          <w:tab w:val="left" w:leader="dot" w:pos="4395"/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552CD4" w:rsidRPr="00552CD4" w:rsidRDefault="00552CD4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 w:rsidRPr="00552CD4">
        <w:rPr>
          <w:rFonts w:ascii="Verdana" w:hAnsi="Verdana" w:cs="HelveticaNeueLTStd-Cn"/>
          <w:lang w:eastAsia="fr-FR"/>
        </w:rPr>
        <w:t xml:space="preserve">Téléphone personnel : </w:t>
      </w:r>
      <w:r w:rsidRPr="00552CD4">
        <w:rPr>
          <w:rFonts w:ascii="Verdana" w:hAnsi="Verdana" w:cs="HelveticaNeueLTStd-Cn"/>
          <w:lang w:eastAsia="fr-FR"/>
        </w:rPr>
        <w:tab/>
      </w:r>
    </w:p>
    <w:p w:rsidR="00552CD4" w:rsidRPr="00552CD4" w:rsidRDefault="00552CD4" w:rsidP="00552CD4">
      <w:pPr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E817FD" w:rsidRDefault="00E817FD" w:rsidP="00552CD4">
      <w:pPr>
        <w:autoSpaceDE w:val="0"/>
        <w:autoSpaceDN w:val="0"/>
        <w:adjustRightInd w:val="0"/>
        <w:spacing w:after="0" w:line="240" w:lineRule="auto"/>
        <w:rPr>
          <w:rFonts w:ascii="HelveticaNeueLTStd-Cn" w:hAnsi="HelveticaNeueLTStd-Cn" w:cs="HelveticaNeueLTStd-Cn"/>
          <w:sz w:val="24"/>
          <w:szCs w:val="24"/>
          <w:lang w:eastAsia="fr-FR"/>
        </w:rPr>
      </w:pPr>
    </w:p>
    <w:p w:rsidR="00F07769" w:rsidRPr="00F07769" w:rsidRDefault="00F07769" w:rsidP="00F07769">
      <w:pPr>
        <w:autoSpaceDE w:val="0"/>
        <w:autoSpaceDN w:val="0"/>
        <w:adjustRightInd w:val="0"/>
        <w:spacing w:after="0" w:line="240" w:lineRule="auto"/>
        <w:rPr>
          <w:rFonts w:ascii="HelveticaNeueLTStd-Bd" w:hAnsi="HelveticaNeueLTStd-Bd" w:cs="HelveticaNeueLTStd-Bd"/>
          <w:b/>
          <w:sz w:val="28"/>
          <w:szCs w:val="28"/>
          <w:lang w:eastAsia="fr-FR"/>
        </w:rPr>
      </w:pPr>
      <w:r w:rsidRPr="00F07769">
        <w:rPr>
          <w:rFonts w:ascii="HelveticaNeueLTStd-Bd" w:hAnsi="HelveticaNeueLTStd-Bd" w:cs="HelveticaNeueLTStd-Bd"/>
          <w:b/>
          <w:sz w:val="28"/>
          <w:szCs w:val="28"/>
          <w:lang w:eastAsia="fr-FR"/>
        </w:rPr>
        <w:t>Établissement</w:t>
      </w:r>
    </w:p>
    <w:p w:rsidR="00F07769" w:rsidRDefault="00F07769" w:rsidP="00F07769">
      <w:pPr>
        <w:autoSpaceDE w:val="0"/>
        <w:autoSpaceDN w:val="0"/>
        <w:adjustRightInd w:val="0"/>
        <w:spacing w:after="0" w:line="240" w:lineRule="auto"/>
        <w:rPr>
          <w:rFonts w:ascii="HelveticaNeueLTStd-Cn" w:hAnsi="HelveticaNeueLTStd-Cn" w:cs="HelveticaNeueLTStd-Cn"/>
          <w:sz w:val="24"/>
          <w:szCs w:val="24"/>
          <w:lang w:eastAsia="fr-FR"/>
        </w:rPr>
      </w:pPr>
    </w:p>
    <w:p w:rsidR="00F07769" w:rsidRPr="00552CD4" w:rsidRDefault="00F07769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 w:rsidRPr="00552CD4">
        <w:rPr>
          <w:rFonts w:ascii="Verdana" w:hAnsi="Verdana" w:cs="HelveticaNeueLTStd-Cn"/>
          <w:lang w:eastAsia="fr-FR"/>
        </w:rPr>
        <w:t xml:space="preserve">Libellé : </w:t>
      </w:r>
      <w:r w:rsidR="00552CD4" w:rsidRPr="00552CD4">
        <w:rPr>
          <w:rFonts w:ascii="Verdana" w:hAnsi="Verdana" w:cs="HelveticaNeueLTStd-Cn"/>
          <w:lang w:eastAsia="fr-FR"/>
        </w:rPr>
        <w:tab/>
      </w:r>
    </w:p>
    <w:p w:rsidR="00F07769" w:rsidRPr="00552CD4" w:rsidRDefault="00F07769" w:rsidP="00552CD4">
      <w:pPr>
        <w:tabs>
          <w:tab w:val="left" w:leader="dot" w:pos="4395"/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F07769" w:rsidRDefault="00F07769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 w:rsidRPr="00552CD4">
        <w:rPr>
          <w:rFonts w:ascii="Verdana" w:hAnsi="Verdana" w:cs="HelveticaNeueLTStd-Cn"/>
          <w:lang w:eastAsia="fr-FR"/>
        </w:rPr>
        <w:t xml:space="preserve">Adresse : </w:t>
      </w:r>
      <w:r w:rsidR="00552CD4">
        <w:rPr>
          <w:rFonts w:ascii="Verdana" w:hAnsi="Verdana" w:cs="HelveticaNeueLTStd-Cn"/>
          <w:lang w:eastAsia="fr-FR"/>
        </w:rPr>
        <w:tab/>
      </w:r>
    </w:p>
    <w:p w:rsidR="00552CD4" w:rsidRDefault="00552CD4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552CD4" w:rsidRPr="00552CD4" w:rsidRDefault="00552CD4" w:rsidP="00552CD4">
      <w:pPr>
        <w:tabs>
          <w:tab w:val="left" w:leader="dot" w:pos="4395"/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>
        <w:rPr>
          <w:rFonts w:ascii="Verdana" w:hAnsi="Verdana" w:cs="HelveticaNeueLTStd-Cn"/>
          <w:lang w:eastAsia="fr-FR"/>
        </w:rPr>
        <w:t>CP :</w:t>
      </w:r>
      <w:r>
        <w:rPr>
          <w:rFonts w:ascii="Verdana" w:hAnsi="Verdana" w:cs="HelveticaNeueLTStd-Cn"/>
          <w:lang w:eastAsia="fr-FR"/>
        </w:rPr>
        <w:tab/>
        <w:t xml:space="preserve">Ville : </w:t>
      </w:r>
      <w:r>
        <w:rPr>
          <w:rFonts w:ascii="Verdana" w:hAnsi="Verdana" w:cs="HelveticaNeueLTStd-Cn"/>
          <w:lang w:eastAsia="fr-FR"/>
        </w:rPr>
        <w:tab/>
      </w:r>
    </w:p>
    <w:p w:rsidR="00F07769" w:rsidRPr="00552CD4" w:rsidRDefault="00F07769" w:rsidP="00552CD4">
      <w:pPr>
        <w:tabs>
          <w:tab w:val="left" w:leader="dot" w:pos="4395"/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F07769" w:rsidRPr="00552CD4" w:rsidRDefault="00F07769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 w:rsidRPr="00552CD4">
        <w:rPr>
          <w:rFonts w:ascii="Verdana" w:hAnsi="Verdana" w:cs="HelveticaNeueLTStd-Cn"/>
          <w:lang w:eastAsia="fr-FR"/>
        </w:rPr>
        <w:t>Téléphone :</w:t>
      </w:r>
      <w:r w:rsidR="00552CD4">
        <w:rPr>
          <w:rFonts w:ascii="Verdana" w:hAnsi="Verdana" w:cs="HelveticaNeueLTStd-Cn"/>
          <w:lang w:eastAsia="fr-FR"/>
        </w:rPr>
        <w:tab/>
      </w:r>
    </w:p>
    <w:p w:rsidR="00F07769" w:rsidRPr="00552CD4" w:rsidRDefault="00F07769" w:rsidP="00552CD4">
      <w:pPr>
        <w:tabs>
          <w:tab w:val="left" w:leader="dot" w:pos="4395"/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</w:p>
    <w:p w:rsidR="00F07769" w:rsidRPr="00552CD4" w:rsidRDefault="002E1D61" w:rsidP="00552CD4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="Verdana" w:hAnsi="Verdana" w:cs="HelveticaNeueLTStd-Cn"/>
          <w:lang w:eastAsia="fr-FR"/>
        </w:rPr>
      </w:pPr>
      <w:r>
        <w:rPr>
          <w:rFonts w:ascii="Verdana" w:hAnsi="Verdana" w:cs="HelveticaNeueLTStd-Cn"/>
          <w:lang w:eastAsia="fr-FR"/>
        </w:rPr>
        <w:t>Em</w:t>
      </w:r>
      <w:r w:rsidRPr="00552CD4">
        <w:rPr>
          <w:rFonts w:ascii="Verdana" w:hAnsi="Verdana" w:cs="HelveticaNeueLTStd-Cn"/>
          <w:lang w:eastAsia="fr-FR"/>
        </w:rPr>
        <w:t xml:space="preserve">ail </w:t>
      </w:r>
      <w:r w:rsidR="00F07769" w:rsidRPr="00552CD4">
        <w:rPr>
          <w:rFonts w:ascii="Verdana" w:hAnsi="Verdana" w:cs="HelveticaNeueLTStd-Cn"/>
          <w:lang w:eastAsia="fr-FR"/>
        </w:rPr>
        <w:t xml:space="preserve">professionnel : </w:t>
      </w:r>
      <w:r w:rsidR="00552CD4">
        <w:rPr>
          <w:rFonts w:ascii="Verdana" w:hAnsi="Verdana" w:cs="HelveticaNeueLTStd-Cn"/>
          <w:lang w:eastAsia="fr-FR"/>
        </w:rPr>
        <w:tab/>
      </w:r>
    </w:p>
    <w:p w:rsidR="00F07769" w:rsidRDefault="00F07769" w:rsidP="00F07769">
      <w:pPr>
        <w:autoSpaceDE w:val="0"/>
        <w:autoSpaceDN w:val="0"/>
        <w:adjustRightInd w:val="0"/>
        <w:spacing w:after="0" w:line="240" w:lineRule="auto"/>
        <w:rPr>
          <w:rFonts w:ascii="HelveticaNeueLTStd-Cn" w:hAnsi="HelveticaNeueLTStd-Cn" w:cs="HelveticaNeueLTStd-Cn"/>
          <w:sz w:val="16"/>
          <w:szCs w:val="16"/>
          <w:lang w:eastAsia="fr-FR"/>
        </w:rPr>
      </w:pPr>
    </w:p>
    <w:p w:rsidR="00F07769" w:rsidRDefault="00F07769" w:rsidP="00F07769">
      <w:pPr>
        <w:autoSpaceDE w:val="0"/>
        <w:autoSpaceDN w:val="0"/>
        <w:adjustRightInd w:val="0"/>
        <w:spacing w:after="0" w:line="240" w:lineRule="auto"/>
        <w:rPr>
          <w:rFonts w:ascii="HelveticaNeueLTStd-BdIt" w:hAnsi="HelveticaNeueLTStd-BdIt" w:cs="HelveticaNeueLTStd-BdIt"/>
          <w:i/>
          <w:iCs/>
          <w:sz w:val="24"/>
          <w:szCs w:val="24"/>
          <w:lang w:eastAsia="fr-FR"/>
        </w:rPr>
      </w:pPr>
    </w:p>
    <w:p w:rsidR="00552CD4" w:rsidRDefault="00552CD4" w:rsidP="00F07769">
      <w:pPr>
        <w:autoSpaceDE w:val="0"/>
        <w:autoSpaceDN w:val="0"/>
        <w:adjustRightInd w:val="0"/>
        <w:spacing w:after="0" w:line="240" w:lineRule="auto"/>
        <w:rPr>
          <w:rFonts w:ascii="HelveticaNeueLTStd-Cn" w:hAnsi="HelveticaNeueLTStd-Cn" w:cs="HelveticaNeueLTStd-Cn"/>
          <w:sz w:val="24"/>
          <w:szCs w:val="24"/>
          <w:highlight w:val="yellow"/>
          <w:lang w:eastAsia="fr-FR"/>
        </w:rPr>
      </w:pPr>
    </w:p>
    <w:p w:rsidR="002E1D61" w:rsidRDefault="002E1D61" w:rsidP="002D2FE3">
      <w:pPr>
        <w:spacing w:after="0" w:line="240" w:lineRule="auto"/>
        <w:ind w:right="-218"/>
        <w:jc w:val="both"/>
        <w:rPr>
          <w:rFonts w:ascii="Verdana" w:hAnsi="Verdana" w:cs="Calibri"/>
          <w:sz w:val="20"/>
          <w:szCs w:val="24"/>
          <w:lang w:eastAsia="fr-FR"/>
        </w:rPr>
      </w:pPr>
    </w:p>
    <w:p w:rsidR="006809CD" w:rsidRDefault="006809CD" w:rsidP="002D2FE3">
      <w:pPr>
        <w:spacing w:after="0" w:line="240" w:lineRule="auto"/>
        <w:ind w:right="-218"/>
        <w:jc w:val="both"/>
        <w:rPr>
          <w:rFonts w:ascii="Verdana" w:hAnsi="Verdana" w:cs="Calibri"/>
          <w:sz w:val="20"/>
          <w:szCs w:val="24"/>
          <w:lang w:eastAsia="fr-FR"/>
        </w:rPr>
      </w:pPr>
    </w:p>
    <w:p w:rsidR="006809CD" w:rsidRDefault="006809CD" w:rsidP="002D2FE3">
      <w:pPr>
        <w:spacing w:after="0" w:line="240" w:lineRule="auto"/>
        <w:ind w:right="-218"/>
        <w:jc w:val="both"/>
        <w:rPr>
          <w:rFonts w:ascii="Verdana" w:hAnsi="Verdana" w:cs="Calibri"/>
          <w:sz w:val="20"/>
          <w:szCs w:val="24"/>
          <w:lang w:eastAsia="fr-FR"/>
        </w:rPr>
      </w:pPr>
    </w:p>
    <w:p w:rsidR="002E1D61" w:rsidRDefault="002E1D61" w:rsidP="002D2FE3">
      <w:pPr>
        <w:spacing w:after="0" w:line="240" w:lineRule="auto"/>
        <w:ind w:right="-218"/>
        <w:jc w:val="both"/>
        <w:rPr>
          <w:rFonts w:ascii="Verdana" w:hAnsi="Verdana" w:cs="Calibri"/>
          <w:sz w:val="20"/>
          <w:szCs w:val="24"/>
          <w:lang w:eastAsia="fr-FR"/>
        </w:rPr>
      </w:pPr>
    </w:p>
    <w:p w:rsidR="00F07769" w:rsidRPr="002E1D61" w:rsidRDefault="00F07769" w:rsidP="002D2FE3">
      <w:pPr>
        <w:spacing w:after="0" w:line="240" w:lineRule="auto"/>
        <w:ind w:right="-218"/>
        <w:jc w:val="both"/>
        <w:rPr>
          <w:rFonts w:ascii="Verdana" w:hAnsi="Verdana" w:cs="Calibri"/>
          <w:sz w:val="20"/>
          <w:szCs w:val="24"/>
          <w:lang w:eastAsia="fr-FR"/>
        </w:rPr>
      </w:pPr>
      <w:r w:rsidRPr="002E1D61">
        <w:rPr>
          <w:rFonts w:ascii="Verdana" w:hAnsi="Verdana" w:cs="Calibri"/>
          <w:sz w:val="20"/>
          <w:szCs w:val="24"/>
          <w:lang w:eastAsia="fr-FR"/>
        </w:rPr>
        <w:t xml:space="preserve">Toute personne inscrite à la formation </w:t>
      </w:r>
      <w:r w:rsidR="001D0019" w:rsidRPr="002E1D61">
        <w:rPr>
          <w:rFonts w:ascii="Verdana" w:hAnsi="Verdana" w:cs="Calibri"/>
          <w:b/>
          <w:sz w:val="20"/>
          <w:szCs w:val="24"/>
          <w:u w:val="single"/>
          <w:lang w:eastAsia="fr-FR"/>
        </w:rPr>
        <w:t>s’engage à</w:t>
      </w:r>
      <w:r w:rsidRPr="002E1D61">
        <w:rPr>
          <w:rFonts w:ascii="Verdana" w:hAnsi="Verdana" w:cs="Calibri"/>
          <w:b/>
          <w:sz w:val="20"/>
          <w:szCs w:val="24"/>
          <w:u w:val="single"/>
          <w:lang w:eastAsia="fr-FR"/>
        </w:rPr>
        <w:t xml:space="preserve"> suivre l’intégralité des journées</w:t>
      </w:r>
      <w:r w:rsidRPr="002E1D61">
        <w:rPr>
          <w:rFonts w:ascii="Verdana" w:hAnsi="Verdana" w:cs="Calibri"/>
          <w:sz w:val="20"/>
          <w:szCs w:val="24"/>
          <w:lang w:eastAsia="fr-FR"/>
        </w:rPr>
        <w:t xml:space="preserve"> programmées.</w:t>
      </w:r>
    </w:p>
    <w:p w:rsidR="002D2FE3" w:rsidRPr="002E1D61" w:rsidRDefault="002D2FE3" w:rsidP="002D2FE3">
      <w:pPr>
        <w:spacing w:after="0" w:line="240" w:lineRule="auto"/>
        <w:ind w:right="-218"/>
        <w:jc w:val="both"/>
        <w:rPr>
          <w:rFonts w:ascii="Verdana" w:hAnsi="Verdana" w:cs="Calibri"/>
          <w:sz w:val="20"/>
          <w:szCs w:val="24"/>
          <w:lang w:eastAsia="fr-FR"/>
        </w:rPr>
      </w:pPr>
    </w:p>
    <w:p w:rsidR="00F07769" w:rsidRPr="002E1D61" w:rsidRDefault="00F07769" w:rsidP="002D2FE3">
      <w:pPr>
        <w:spacing w:after="0" w:line="240" w:lineRule="auto"/>
        <w:jc w:val="both"/>
        <w:rPr>
          <w:rFonts w:ascii="Verdana" w:hAnsi="Verdana" w:cs="Calibri"/>
          <w:sz w:val="20"/>
          <w:szCs w:val="24"/>
          <w:lang w:eastAsia="fr-FR"/>
        </w:rPr>
      </w:pPr>
      <w:r w:rsidRPr="002E1D61">
        <w:rPr>
          <w:rFonts w:ascii="Verdana" w:hAnsi="Verdana" w:cs="Calibri"/>
          <w:sz w:val="20"/>
          <w:szCs w:val="24"/>
          <w:lang w:eastAsia="fr-FR"/>
        </w:rPr>
        <w:t xml:space="preserve">L’inscription sera définitive </w:t>
      </w:r>
      <w:r w:rsidR="001D0019" w:rsidRPr="002E1D61">
        <w:rPr>
          <w:rFonts w:ascii="Verdana" w:hAnsi="Verdana" w:cs="Calibri"/>
          <w:b/>
          <w:sz w:val="20"/>
          <w:szCs w:val="24"/>
          <w:u w:val="single"/>
          <w:lang w:eastAsia="fr-FR"/>
        </w:rPr>
        <w:t>à</w:t>
      </w:r>
      <w:r w:rsidRPr="002E1D61">
        <w:rPr>
          <w:rFonts w:ascii="Verdana" w:hAnsi="Verdana" w:cs="Calibri"/>
          <w:b/>
          <w:sz w:val="20"/>
          <w:szCs w:val="24"/>
          <w:u w:val="single"/>
          <w:lang w:eastAsia="fr-FR"/>
        </w:rPr>
        <w:t xml:space="preserve"> </w:t>
      </w:r>
      <w:r w:rsidR="001D0019" w:rsidRPr="002E1D61">
        <w:rPr>
          <w:rFonts w:ascii="Verdana" w:hAnsi="Verdana" w:cs="Calibri"/>
          <w:b/>
          <w:sz w:val="20"/>
          <w:szCs w:val="24"/>
          <w:u w:val="single"/>
          <w:lang w:eastAsia="fr-FR"/>
        </w:rPr>
        <w:t>réception d’une</w:t>
      </w:r>
      <w:r w:rsidRPr="002E1D61">
        <w:rPr>
          <w:rFonts w:ascii="Verdana" w:hAnsi="Verdana" w:cs="Calibri"/>
          <w:b/>
          <w:sz w:val="20"/>
          <w:szCs w:val="24"/>
          <w:u w:val="single"/>
          <w:lang w:eastAsia="fr-FR"/>
        </w:rPr>
        <w:t xml:space="preserve"> convocation</w:t>
      </w:r>
      <w:r w:rsidRPr="002E1D61">
        <w:rPr>
          <w:rFonts w:ascii="Verdana" w:hAnsi="Verdana" w:cs="Calibri"/>
          <w:sz w:val="20"/>
          <w:szCs w:val="24"/>
          <w:lang w:eastAsia="fr-FR"/>
        </w:rPr>
        <w:t xml:space="preserve"> à la formation.</w:t>
      </w:r>
    </w:p>
    <w:p w:rsidR="002E1D61" w:rsidRDefault="002E1D61" w:rsidP="002E1D61">
      <w:pPr>
        <w:spacing w:after="0" w:line="360" w:lineRule="auto"/>
        <w:rPr>
          <w:i/>
          <w:sz w:val="24"/>
        </w:rPr>
      </w:pPr>
    </w:p>
    <w:p w:rsidR="002E1D61" w:rsidRPr="00F07769" w:rsidRDefault="002E1D61" w:rsidP="002E1D61">
      <w:pPr>
        <w:spacing w:after="0" w:line="240" w:lineRule="auto"/>
        <w:rPr>
          <w:i/>
          <w:sz w:val="24"/>
        </w:rPr>
      </w:pPr>
      <w:r w:rsidRPr="00F07769">
        <w:rPr>
          <w:i/>
          <w:sz w:val="24"/>
        </w:rPr>
        <w:t>Cette formation s’inscrit dans le cadre du financement de l’Agence Régionale de la Santé.*</w:t>
      </w:r>
    </w:p>
    <w:p w:rsidR="002D2FE3" w:rsidRDefault="00F07769" w:rsidP="002E1D61">
      <w:pPr>
        <w:spacing w:after="0" w:line="240" w:lineRule="auto"/>
        <w:jc w:val="both"/>
        <w:rPr>
          <w:rFonts w:ascii="Verdana" w:hAnsi="Verdana" w:cs="Calibri"/>
          <w:i/>
          <w:sz w:val="20"/>
          <w:szCs w:val="24"/>
          <w:lang w:eastAsia="fr-FR"/>
        </w:rPr>
        <w:sectPr w:rsidR="002D2FE3" w:rsidSect="00E817FD">
          <w:headerReference w:type="default" r:id="rId6"/>
          <w:footerReference w:type="default" r:id="rId7"/>
          <w:pgSz w:w="11906" w:h="16838"/>
          <w:pgMar w:top="1417" w:right="1417" w:bottom="1417" w:left="1417" w:header="708" w:footer="429" w:gutter="0"/>
          <w:cols w:space="708"/>
          <w:docGrid w:linePitch="360"/>
        </w:sectPr>
      </w:pPr>
      <w:r w:rsidRPr="00F07769">
        <w:rPr>
          <w:rFonts w:ascii="Verdana" w:hAnsi="Verdana" w:cs="Calibri"/>
          <w:i/>
          <w:sz w:val="20"/>
          <w:szCs w:val="24"/>
          <w:lang w:eastAsia="fr-FR"/>
        </w:rPr>
        <w:t>* Formation gratuite (frais pédagogiques), pas de prise en charge des salaires et des frais</w:t>
      </w:r>
    </w:p>
    <w:p w:rsidR="002D2FE3" w:rsidRDefault="002D2FE3" w:rsidP="002D2FE3">
      <w:pPr>
        <w:spacing w:after="0" w:line="240" w:lineRule="auto"/>
        <w:jc w:val="both"/>
        <w:rPr>
          <w:rFonts w:ascii="Calisto MT" w:hAnsi="Calisto MT" w:cs="Calibri"/>
          <w:b/>
          <w:bCs/>
          <w:color w:val="000000"/>
          <w:sz w:val="30"/>
          <w:szCs w:val="32"/>
          <w:lang w:eastAsia="fr-FR"/>
        </w:rPr>
      </w:pPr>
    </w:p>
    <w:p w:rsidR="00E817FD" w:rsidRPr="00E817FD" w:rsidRDefault="00E817FD" w:rsidP="002D2FE3">
      <w:pPr>
        <w:spacing w:after="0" w:line="240" w:lineRule="auto"/>
        <w:jc w:val="center"/>
        <w:rPr>
          <w:rFonts w:ascii="Calisto MT" w:hAnsi="Calisto MT" w:cs="Calibri"/>
          <w:b/>
          <w:bCs/>
          <w:color w:val="000000"/>
          <w:sz w:val="3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 w:val="30"/>
          <w:szCs w:val="32"/>
          <w:lang w:eastAsia="fr-FR"/>
        </w:rPr>
        <w:t xml:space="preserve">Formation au « REPÉRAGE DE </w:t>
      </w:r>
      <w:smartTag w:uri="urn:schemas-microsoft-com:office:smarttags" w:element="PersonName">
        <w:smartTagPr>
          <w:attr w:name="ProductID" w:val="la Crise Suicidaire"/>
        </w:smartTagPr>
        <w:smartTag w:uri="urn:schemas-microsoft-com:office:smarttags" w:element="PersonName">
          <w:smartTagPr>
            <w:attr w:name="ProductID" w:val="LA CRISE"/>
          </w:smartTagPr>
          <w:r w:rsidRPr="00E817FD">
            <w:rPr>
              <w:rFonts w:ascii="Calisto MT" w:hAnsi="Calisto MT" w:cs="Calibri"/>
              <w:b/>
              <w:bCs/>
              <w:color w:val="000000"/>
              <w:sz w:val="30"/>
              <w:szCs w:val="32"/>
              <w:lang w:eastAsia="fr-FR"/>
            </w:rPr>
            <w:t>LA CRISE</w:t>
          </w:r>
        </w:smartTag>
        <w:r w:rsidRPr="00E817FD">
          <w:rPr>
            <w:rFonts w:ascii="Calisto MT" w:hAnsi="Calisto MT" w:cs="Calibri"/>
            <w:b/>
            <w:bCs/>
            <w:color w:val="000000"/>
            <w:sz w:val="30"/>
            <w:szCs w:val="32"/>
            <w:lang w:eastAsia="fr-FR"/>
          </w:rPr>
          <w:t xml:space="preserve"> SUICIDAIRE</w:t>
        </w:r>
      </w:smartTag>
      <w:r w:rsidRPr="00E817FD">
        <w:rPr>
          <w:rFonts w:ascii="Calisto MT" w:hAnsi="Calisto MT" w:cs="Calibri"/>
          <w:b/>
          <w:bCs/>
          <w:color w:val="000000"/>
          <w:sz w:val="30"/>
          <w:szCs w:val="32"/>
          <w:lang w:eastAsia="fr-FR"/>
        </w:rPr>
        <w:t> »</w:t>
      </w: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 w:val="28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 w:val="28"/>
          <w:szCs w:val="32"/>
          <w:lang w:eastAsia="fr-FR"/>
        </w:rPr>
        <w:t>2 jours + 1 journée dite « retour sur expérience »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Session de formation ayant pour objectifs d’améliorer la capacité des intervenants à repérer et évaluer les conduites et/ou états de crises suicidaires et ce auprès de publics susceptibles de vivre des situations de souffrances psychosociales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 xml:space="preserve">La formation se déroule sur 3 journées </w:t>
      </w:r>
      <w:r w:rsidRPr="00E817FD">
        <w:rPr>
          <w:rFonts w:ascii="Arial" w:hAnsi="Arial" w:cs="Arial"/>
          <w:szCs w:val="20"/>
          <w:u w:val="single"/>
          <w:lang w:eastAsia="fr-FR"/>
        </w:rPr>
        <w:t>indissociables</w:t>
      </w:r>
      <w:r w:rsidRPr="00E817FD">
        <w:rPr>
          <w:rFonts w:ascii="Arial" w:hAnsi="Arial" w:cs="Arial"/>
          <w:szCs w:val="20"/>
          <w:lang w:eastAsia="fr-FR"/>
        </w:rPr>
        <w:t xml:space="preserve"> dans le cadre du programme national pour la prévention de la crise suicidaire. Elle alterne apports épidémiologiques et méthodologiques, avec des exposés relatifs à des situations cliniques, avec la mise en œuvre de jeux de rôles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Le programme est adapté, autant que possible, tant en terme de contenu que de documentation, aux situations rencontrées par les participants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Les intervenants, psychologues, psychiatres et infirmiers de secteur de psychiatrie, sont agrées, au niveau national, en tant que formateurs sur le repérage de la crise suicidaire.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OBJECTIFS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Savoir repérer et évaluer une conduite suicidaire et/ou un état de crise suicidaire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Savoir évaluer un potentiel suicidaire chez un sujet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Mieux comprendre les souffrances psychosociales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Appropriation et évaluation de la démarche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METHODOLOGIE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Travail de groupe à partir des idées reçues et représentations des participants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Apports techniques : données épidémiologiques et méthodologiques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Evaluation de la crise et interventions de crise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Jeux de rôles par petits groupes à partir de situations proposées par les intervenants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PUBLIC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 xml:space="preserve">Tout professionnel amené à rencontrer des sujets en difficultés psychiques avec des conduites et comportements suicidaires. 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22 participants par session.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20"/>
          <w:szCs w:val="20"/>
          <w:lang w:eastAsia="fr-FR"/>
        </w:rPr>
      </w:pP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DUREE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Cs w:val="20"/>
          <w:lang w:eastAsia="fr-FR"/>
        </w:rPr>
      </w:pPr>
      <w:r w:rsidRPr="00E817FD">
        <w:rPr>
          <w:rFonts w:ascii="Arial" w:hAnsi="Arial" w:cs="Arial"/>
          <w:szCs w:val="20"/>
          <w:lang w:eastAsia="fr-FR"/>
        </w:rPr>
        <w:t>1 module de 2 journées consécutives  +  1 journée environ 6 mois après dite de « retour sur expérience »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b/>
          <w:sz w:val="20"/>
          <w:szCs w:val="20"/>
          <w:bdr w:val="single" w:sz="4" w:space="0" w:color="auto" w:frame="1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b/>
          <w:sz w:val="20"/>
          <w:szCs w:val="20"/>
          <w:bdr w:val="single" w:sz="4" w:space="0" w:color="auto" w:frame="1"/>
          <w:lang w:eastAsia="fr-FR"/>
        </w:rPr>
      </w:pPr>
    </w:p>
    <w:p w:rsidR="00E817FD" w:rsidRPr="00E817FD" w:rsidRDefault="00E817FD" w:rsidP="00E817FD">
      <w:pPr>
        <w:spacing w:after="0" w:line="240" w:lineRule="auto"/>
        <w:rPr>
          <w:rFonts w:ascii="Arial" w:hAnsi="Arial" w:cs="Arial"/>
          <w:b/>
          <w:sz w:val="20"/>
          <w:szCs w:val="20"/>
          <w:bdr w:val="single" w:sz="4" w:space="0" w:color="auto" w:frame="1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Comic Sans MS" w:hAnsi="Comic Sans MS" w:cs="Calibri"/>
          <w:sz w:val="16"/>
          <w:szCs w:val="16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Comic Sans MS" w:hAnsi="Comic Sans MS" w:cs="Calibri"/>
          <w:sz w:val="16"/>
          <w:szCs w:val="16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Comic Sans MS" w:hAnsi="Comic Sans MS" w:cs="Calibri"/>
          <w:sz w:val="16"/>
          <w:szCs w:val="16"/>
          <w:lang w:eastAsia="fr-FR"/>
        </w:rPr>
      </w:pPr>
    </w:p>
    <w:p w:rsidR="001D0019" w:rsidRDefault="001D0019" w:rsidP="00E817FD">
      <w:pPr>
        <w:spacing w:after="60" w:line="240" w:lineRule="auto"/>
        <w:jc w:val="center"/>
        <w:rPr>
          <w:rFonts w:ascii="Calisto MT" w:hAnsi="Calisto MT" w:cs="Calibri"/>
          <w:b/>
          <w:bCs/>
          <w:color w:val="000000"/>
          <w:sz w:val="30"/>
          <w:szCs w:val="32"/>
          <w:lang w:eastAsia="fr-FR"/>
        </w:rPr>
      </w:pPr>
    </w:p>
    <w:p w:rsidR="00E817FD" w:rsidRPr="00E817FD" w:rsidRDefault="00E817FD" w:rsidP="00E817FD">
      <w:pPr>
        <w:spacing w:after="60" w:line="240" w:lineRule="auto"/>
        <w:jc w:val="center"/>
        <w:rPr>
          <w:rFonts w:ascii="Calisto MT" w:hAnsi="Calisto MT" w:cs="Calibri"/>
          <w:b/>
          <w:bCs/>
          <w:color w:val="000000"/>
          <w:sz w:val="3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 w:val="30"/>
          <w:szCs w:val="32"/>
          <w:lang w:eastAsia="fr-FR"/>
        </w:rPr>
        <w:t xml:space="preserve">Programme de formation au </w:t>
      </w:r>
    </w:p>
    <w:p w:rsidR="00E817FD" w:rsidRPr="00E817FD" w:rsidRDefault="00E817FD" w:rsidP="00E817FD">
      <w:pPr>
        <w:spacing w:after="60" w:line="240" w:lineRule="auto"/>
        <w:jc w:val="center"/>
        <w:rPr>
          <w:rFonts w:ascii="Arial" w:hAnsi="Arial" w:cs="Arial"/>
          <w:b/>
          <w:i/>
          <w:lang w:eastAsia="fr-FR"/>
        </w:rPr>
      </w:pPr>
      <w:r w:rsidRPr="00E817FD">
        <w:rPr>
          <w:rFonts w:ascii="Arial" w:hAnsi="Arial" w:cs="Arial"/>
          <w:b/>
          <w:i/>
          <w:lang w:eastAsia="fr-FR"/>
        </w:rPr>
        <w:t xml:space="preserve">« REPÉRAGE DE </w:t>
      </w:r>
      <w:smartTag w:uri="urn:schemas-microsoft-com:office:smarttags" w:element="PersonName">
        <w:smartTagPr>
          <w:attr w:name="ProductID" w:val="la Crise Suicidaire"/>
        </w:smartTagPr>
        <w:smartTag w:uri="urn:schemas-microsoft-com:office:smarttags" w:element="PersonName">
          <w:smartTagPr>
            <w:attr w:name="ProductID" w:val="LA CRISE"/>
          </w:smartTagPr>
          <w:r w:rsidRPr="00E817FD">
            <w:rPr>
              <w:rFonts w:ascii="Arial" w:hAnsi="Arial" w:cs="Arial"/>
              <w:b/>
              <w:i/>
              <w:lang w:eastAsia="fr-FR"/>
            </w:rPr>
            <w:t>LA CRISE</w:t>
          </w:r>
        </w:smartTag>
        <w:r w:rsidRPr="00E817FD">
          <w:rPr>
            <w:rFonts w:ascii="Arial" w:hAnsi="Arial" w:cs="Arial"/>
            <w:b/>
            <w:i/>
            <w:lang w:eastAsia="fr-FR"/>
          </w:rPr>
          <w:t xml:space="preserve"> SUICIDAIRE</w:t>
        </w:r>
      </w:smartTag>
      <w:r w:rsidRPr="00E817FD">
        <w:rPr>
          <w:rFonts w:ascii="Arial" w:hAnsi="Arial" w:cs="Arial"/>
          <w:b/>
          <w:i/>
          <w:lang w:eastAsia="fr-FR"/>
        </w:rPr>
        <w:t> »</w:t>
      </w:r>
    </w:p>
    <w:p w:rsidR="00E817FD" w:rsidRPr="00E817FD" w:rsidRDefault="00E817FD" w:rsidP="00E817FD">
      <w:pPr>
        <w:spacing w:after="60" w:line="240" w:lineRule="auto"/>
        <w:jc w:val="center"/>
        <w:rPr>
          <w:rFonts w:ascii="Arial" w:hAnsi="Arial" w:cs="Arial"/>
          <w:b/>
          <w:i/>
          <w:sz w:val="16"/>
          <w:lang w:eastAsia="fr-FR"/>
        </w:rPr>
      </w:pP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Cs w:val="32"/>
          <w:u w:val="single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u w:val="single"/>
          <w:lang w:eastAsia="fr-FR"/>
        </w:rPr>
        <w:t>1ère journée</w:t>
      </w:r>
    </w:p>
    <w:p w:rsidR="00E817FD" w:rsidRPr="00E817FD" w:rsidRDefault="00E817FD" w:rsidP="00E817FD">
      <w:pPr>
        <w:spacing w:after="0" w:line="360" w:lineRule="auto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Matin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Présentation du programme, des intervenants et « tour de table » des participants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Stratégie nationale de prévention du suicide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Données épidémiologiques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Evaluation des facteurs de risques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sz w:val="16"/>
          <w:szCs w:val="16"/>
          <w:lang w:eastAsia="fr-FR"/>
        </w:rPr>
      </w:pPr>
    </w:p>
    <w:p w:rsidR="00E817FD" w:rsidRPr="00E817FD" w:rsidRDefault="00E817FD" w:rsidP="00E817FD">
      <w:pPr>
        <w:spacing w:after="0" w:line="360" w:lineRule="auto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Après-midi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Idées reçues et représentations des participants en matière de conduites suicidaires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Etudes de cas cliniques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 xml:space="preserve">Jeux de rôles 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Evaluation de situations cliniques par les participants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Cs w:val="32"/>
          <w:u w:val="single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u w:val="single"/>
          <w:lang w:eastAsia="fr-FR"/>
        </w:rPr>
        <w:t>2ème journée</w:t>
      </w:r>
    </w:p>
    <w:p w:rsidR="00E817FD" w:rsidRPr="00E817FD" w:rsidRDefault="00E817FD" w:rsidP="00E817FD">
      <w:pPr>
        <w:spacing w:after="0" w:line="360" w:lineRule="auto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Matin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Les modèles de crises et souffrances psychosociales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Les populations spécifiques (contenu adapté au profil des participants)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Cas cliniques et facteurs de risques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</w:p>
    <w:p w:rsidR="00E817FD" w:rsidRPr="00E817FD" w:rsidRDefault="00E817FD" w:rsidP="00E817FD">
      <w:pPr>
        <w:spacing w:after="0" w:line="360" w:lineRule="auto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Après-midi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Jeux de rôles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Evaluation des facteurs de risques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Echanges sur des situations cliniques amenées par les participants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>Evaluation et bilan de la formation.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Comic Sans MS" w:hAnsi="Comic Sans MS" w:cs="Calibri"/>
          <w:lang w:eastAsia="fr-FR"/>
        </w:rPr>
      </w:pPr>
    </w:p>
    <w:p w:rsidR="00E817FD" w:rsidRPr="00E817FD" w:rsidRDefault="00E817FD" w:rsidP="00E817FD">
      <w:pPr>
        <w:spacing w:after="0" w:line="360" w:lineRule="auto"/>
        <w:jc w:val="center"/>
        <w:rPr>
          <w:rFonts w:ascii="Calisto MT" w:hAnsi="Calisto MT" w:cs="Calibri"/>
          <w:b/>
          <w:bCs/>
          <w:color w:val="000000"/>
          <w:szCs w:val="32"/>
          <w:u w:val="single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u w:val="single"/>
          <w:lang w:eastAsia="fr-FR"/>
        </w:rPr>
        <w:t>3ème journée</w:t>
      </w:r>
    </w:p>
    <w:p w:rsidR="00E817FD" w:rsidRPr="00E817FD" w:rsidRDefault="00E817FD" w:rsidP="00E817FD">
      <w:pPr>
        <w:spacing w:after="0" w:line="360" w:lineRule="auto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 xml:space="preserve">Matin 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u w:val="single"/>
          <w:lang w:eastAsia="fr-FR"/>
        </w:rPr>
      </w:pPr>
      <w:r w:rsidRPr="00E817FD">
        <w:rPr>
          <w:rFonts w:ascii="Arial" w:hAnsi="Arial" w:cs="Arial"/>
          <w:u w:val="single"/>
          <w:lang w:eastAsia="fr-FR"/>
        </w:rPr>
        <w:t>Reprise des fondamentaux sur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fr-FR"/>
        </w:rPr>
      </w:pPr>
      <w:r w:rsidRPr="00E817FD">
        <w:rPr>
          <w:rFonts w:ascii="Arial" w:hAnsi="Arial" w:cs="Arial"/>
          <w:sz w:val="16"/>
          <w:szCs w:val="16"/>
          <w:lang w:eastAsia="fr-FR"/>
        </w:rPr>
        <w:tab/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ab/>
        <w:t>L'évaluation de l'urgence, de la dangerosité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ab/>
        <w:t>La validation des émotions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ab/>
        <w:t>Les solutions simples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ab/>
        <w:t xml:space="preserve">La base de la prise en charge </w:t>
      </w: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</w:p>
    <w:p w:rsidR="00E817FD" w:rsidRPr="00E817FD" w:rsidRDefault="00E817FD" w:rsidP="00E817FD">
      <w:pPr>
        <w:spacing w:after="0" w:line="240" w:lineRule="auto"/>
        <w:ind w:right="-108"/>
        <w:jc w:val="both"/>
        <w:rPr>
          <w:rFonts w:ascii="Arial" w:hAnsi="Arial" w:cs="Arial"/>
          <w:lang w:eastAsia="fr-FR"/>
        </w:rPr>
      </w:pPr>
    </w:p>
    <w:p w:rsidR="00E817FD" w:rsidRPr="00E817FD" w:rsidRDefault="00E817FD" w:rsidP="00E817FD">
      <w:pPr>
        <w:spacing w:after="0" w:line="360" w:lineRule="auto"/>
        <w:rPr>
          <w:rFonts w:ascii="Calisto MT" w:hAnsi="Calisto MT" w:cs="Calibri"/>
          <w:b/>
          <w:bCs/>
          <w:color w:val="000000"/>
          <w:szCs w:val="32"/>
          <w:lang w:eastAsia="fr-FR"/>
        </w:rPr>
      </w:pPr>
      <w:r w:rsidRPr="00E817FD">
        <w:rPr>
          <w:rFonts w:ascii="Calisto MT" w:hAnsi="Calisto MT" w:cs="Calibri"/>
          <w:b/>
          <w:bCs/>
          <w:color w:val="000000"/>
          <w:szCs w:val="32"/>
          <w:lang w:eastAsia="fr-FR"/>
        </w:rPr>
        <w:t>Après-midi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u w:val="single"/>
          <w:lang w:eastAsia="fr-FR"/>
        </w:rPr>
      </w:pPr>
      <w:r w:rsidRPr="00E817FD">
        <w:rPr>
          <w:rFonts w:ascii="Arial" w:hAnsi="Arial" w:cs="Arial"/>
          <w:u w:val="single"/>
          <w:lang w:eastAsia="fr-FR"/>
        </w:rPr>
        <w:t xml:space="preserve">Problèmes concernant l'entretien 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sz w:val="16"/>
          <w:szCs w:val="16"/>
          <w:lang w:eastAsia="fr-FR"/>
        </w:rPr>
      </w:pP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ab/>
        <w:t>Les sphères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E817FD">
        <w:rPr>
          <w:rFonts w:ascii="Arial" w:hAnsi="Arial" w:cs="Arial"/>
          <w:lang w:eastAsia="fr-FR"/>
        </w:rPr>
        <w:tab/>
        <w:t>La nécessité de poser des questions.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u w:val="single"/>
          <w:lang w:eastAsia="fr-FR"/>
        </w:rPr>
      </w:pPr>
      <w:r w:rsidRPr="00E817FD">
        <w:rPr>
          <w:rFonts w:ascii="Arial" w:hAnsi="Arial" w:cs="Arial"/>
          <w:u w:val="single"/>
          <w:lang w:eastAsia="fr-FR"/>
        </w:rPr>
        <w:t xml:space="preserve">Eléments favorables pour la prise en charge </w:t>
      </w:r>
    </w:p>
    <w:p w:rsidR="00E817FD" w:rsidRPr="00E817FD" w:rsidRDefault="00E817FD" w:rsidP="00E817FD">
      <w:pPr>
        <w:spacing w:after="0" w:line="240" w:lineRule="auto"/>
        <w:jc w:val="both"/>
        <w:rPr>
          <w:rFonts w:ascii="Arial" w:hAnsi="Arial" w:cs="Arial"/>
          <w:b/>
          <w:lang w:eastAsia="fr-FR"/>
        </w:rPr>
      </w:pPr>
    </w:p>
    <w:p w:rsidR="00810BD6" w:rsidRPr="001D0019" w:rsidRDefault="00E817FD" w:rsidP="001D0019">
      <w:pPr>
        <w:spacing w:after="0" w:line="240" w:lineRule="auto"/>
        <w:ind w:right="-108"/>
        <w:jc w:val="both"/>
        <w:rPr>
          <w:rFonts w:ascii="Arial" w:hAnsi="Arial" w:cs="Arial"/>
          <w:u w:val="single"/>
          <w:lang w:eastAsia="fr-FR"/>
        </w:rPr>
      </w:pPr>
      <w:r w:rsidRPr="00E817FD">
        <w:rPr>
          <w:rFonts w:ascii="Arial" w:hAnsi="Arial" w:cs="Arial"/>
          <w:u w:val="single"/>
          <w:lang w:eastAsia="fr-FR"/>
        </w:rPr>
        <w:t>Eléments qui compliquent la prise en charge</w:t>
      </w:r>
    </w:p>
    <w:sectPr w:rsidR="00810BD6" w:rsidRPr="001D0019" w:rsidSect="00E817FD">
      <w:headerReference w:type="default" r:id="rId8"/>
      <w:pgSz w:w="11906" w:h="16838"/>
      <w:pgMar w:top="1417" w:right="1417" w:bottom="1417" w:left="1417" w:header="708" w:footer="4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BD6" w:rsidRDefault="00810BD6" w:rsidP="005309E4">
      <w:pPr>
        <w:spacing w:after="0" w:line="240" w:lineRule="auto"/>
      </w:pPr>
      <w:r>
        <w:separator/>
      </w:r>
    </w:p>
  </w:endnote>
  <w:endnote w:type="continuationSeparator" w:id="0">
    <w:p w:rsidR="00810BD6" w:rsidRDefault="00810BD6" w:rsidP="0053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HelveticaNeueLTStd-Bd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25" w:rsidRDefault="00D62D25" w:rsidP="0000585A">
    <w:pPr>
      <w:pStyle w:val="Pieddepage"/>
      <w:jc w:val="center"/>
    </w:pPr>
    <w:r>
      <w:rPr>
        <w:noProof/>
        <w:lang w:eastAsia="fr-FR"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page">
            <wp:posOffset>546265</wp:posOffset>
          </wp:positionH>
          <wp:positionV relativeFrom="bottomMargin">
            <wp:posOffset>266065</wp:posOffset>
          </wp:positionV>
          <wp:extent cx="1008000" cy="320400"/>
          <wp:effectExtent l="0" t="0" r="1905" b="3810"/>
          <wp:wrapTight wrapText="bothSides">
            <wp:wrapPolygon edited="0">
              <wp:start x="0" y="0"/>
              <wp:lineTo x="0" y="20571"/>
              <wp:lineTo x="21233" y="20571"/>
              <wp:lineTo x="21233" y="0"/>
              <wp:lineTo x="0" y="0"/>
            </wp:wrapPolygon>
          </wp:wrapTight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ARH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3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68">
      <w:t>Institut Jean Bergeret 9 quai Jean Moulin 69001 Lyon</w:t>
    </w:r>
  </w:p>
  <w:p w:rsidR="00810BD6" w:rsidRPr="005309E4" w:rsidRDefault="00810BD6" w:rsidP="00B378BC">
    <w:pPr>
      <w:pStyle w:val="Pieddepage"/>
      <w:rPr>
        <w:b/>
        <w:color w:val="0070C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BD6" w:rsidRDefault="00810BD6" w:rsidP="005309E4">
      <w:pPr>
        <w:spacing w:after="0" w:line="240" w:lineRule="auto"/>
      </w:pPr>
      <w:r>
        <w:separator/>
      </w:r>
    </w:p>
  </w:footnote>
  <w:footnote w:type="continuationSeparator" w:id="0">
    <w:p w:rsidR="00810BD6" w:rsidRDefault="00810BD6" w:rsidP="0053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7FD" w:rsidRDefault="00D62D25" w:rsidP="00E817FD">
    <w:pPr>
      <w:spacing w:after="0" w:line="240" w:lineRule="auto"/>
      <w:ind w:left="4820"/>
      <w:rPr>
        <w:rFonts w:ascii="Trebuchet MS" w:hAnsi="Trebuchet MS" w:cs="Calibri"/>
        <w:b/>
        <w:iCs/>
        <w:sz w:val="20"/>
        <w:szCs w:val="20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-367500</wp:posOffset>
          </wp:positionH>
          <wp:positionV relativeFrom="paragraph">
            <wp:posOffset>18036</wp:posOffset>
          </wp:positionV>
          <wp:extent cx="2662618" cy="510639"/>
          <wp:effectExtent l="0" t="0" r="4445" b="3810"/>
          <wp:wrapTight wrapText="bothSides">
            <wp:wrapPolygon edited="0">
              <wp:start x="0" y="0"/>
              <wp:lineTo x="0" y="20955"/>
              <wp:lineTo x="21482" y="20955"/>
              <wp:lineTo x="21482" y="0"/>
              <wp:lineTo x="0" y="0"/>
            </wp:wrapPolygon>
          </wp:wrapTight>
          <wp:docPr id="10" name="Image 10" descr="D:\Users\jb02\AppData\Local\Microsoft\Windows\Temporary Internet Files\Content.Word\Logo Jean Bergeret vali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jb02\AppData\Local\Microsoft\Windows\Temporary Internet Files\Content.Word\Logo Jean Bergeret vali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2618" cy="510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7FD" w:rsidRPr="00F07769">
      <w:rPr>
        <w:rFonts w:ascii="Trebuchet MS" w:hAnsi="Trebuchet MS" w:cs="Calibri"/>
        <w:b/>
        <w:iCs/>
        <w:sz w:val="20"/>
        <w:szCs w:val="20"/>
        <w:lang w:eastAsia="fr-FR"/>
      </w:rPr>
      <w:t xml:space="preserve">Merci de retourner ce bulletin </w:t>
    </w:r>
    <w:r w:rsidR="00E817FD" w:rsidRPr="00F07769">
      <w:rPr>
        <w:rFonts w:ascii="Trebuchet MS" w:hAnsi="Trebuchet MS" w:cs="Calibri"/>
        <w:b/>
        <w:iCs/>
        <w:sz w:val="20"/>
        <w:szCs w:val="20"/>
        <w:u w:val="single"/>
        <w:lang w:eastAsia="fr-FR"/>
      </w:rPr>
      <w:t>par e-mail</w:t>
    </w:r>
    <w:r w:rsidR="00E817FD" w:rsidRPr="00F07769">
      <w:rPr>
        <w:rFonts w:ascii="Trebuchet MS" w:hAnsi="Trebuchet MS" w:cs="Calibri"/>
        <w:b/>
        <w:iCs/>
        <w:sz w:val="20"/>
        <w:szCs w:val="20"/>
        <w:lang w:eastAsia="fr-FR"/>
      </w:rPr>
      <w:t xml:space="preserve"> à : </w:t>
    </w:r>
  </w:p>
  <w:p w:rsidR="00E817FD" w:rsidRDefault="005708C0" w:rsidP="00E817FD">
    <w:pPr>
      <w:spacing w:after="0" w:line="240" w:lineRule="auto"/>
      <w:ind w:left="4820"/>
      <w:rPr>
        <w:rFonts w:ascii="Trebuchet MS" w:hAnsi="Trebuchet MS" w:cs="Calibri"/>
        <w:b/>
        <w:iCs/>
        <w:sz w:val="20"/>
        <w:szCs w:val="20"/>
        <w:lang w:eastAsia="fr-FR"/>
      </w:rPr>
    </w:pPr>
    <w:hyperlink r:id="rId2" w:history="1">
      <w:r w:rsidR="003636C7" w:rsidRPr="00546A91">
        <w:rPr>
          <w:rStyle w:val="Lienhypertexte"/>
          <w:rFonts w:ascii="Trebuchet MS" w:hAnsi="Trebuchet MS" w:cs="Calibri"/>
          <w:b/>
          <w:iCs/>
          <w:sz w:val="20"/>
          <w:szCs w:val="20"/>
          <w:lang w:eastAsia="fr-FR"/>
        </w:rPr>
        <w:t>marie.lebrat@arhm.fr</w:t>
      </w:r>
    </w:hyperlink>
    <w:r w:rsidR="003636C7">
      <w:rPr>
        <w:rFonts w:ascii="Trebuchet MS" w:hAnsi="Trebuchet MS" w:cs="Calibri"/>
        <w:b/>
        <w:iCs/>
        <w:sz w:val="20"/>
        <w:szCs w:val="20"/>
        <w:lang w:eastAsia="fr-FR"/>
      </w:rPr>
      <w:t xml:space="preserve"> </w:t>
    </w:r>
  </w:p>
  <w:p w:rsidR="003636C7" w:rsidRPr="00F07769" w:rsidRDefault="003636C7" w:rsidP="00E817FD">
    <w:pPr>
      <w:spacing w:after="0" w:line="240" w:lineRule="auto"/>
      <w:ind w:left="4820"/>
      <w:rPr>
        <w:rFonts w:ascii="Trebuchet MS" w:hAnsi="Trebuchet MS" w:cs="Calibri"/>
        <w:b/>
        <w:iCs/>
        <w:sz w:val="20"/>
        <w:szCs w:val="20"/>
        <w:lang w:eastAsia="fr-FR"/>
      </w:rPr>
    </w:pPr>
  </w:p>
  <w:p w:rsidR="00E817FD" w:rsidRPr="00F07769" w:rsidRDefault="00E817FD" w:rsidP="00E817FD">
    <w:pPr>
      <w:spacing w:after="0" w:line="240" w:lineRule="auto"/>
      <w:ind w:left="4820"/>
      <w:rPr>
        <w:rFonts w:cs="Calibri"/>
        <w:b/>
        <w:i/>
        <w:szCs w:val="24"/>
        <w:lang w:eastAsia="fr-FR"/>
      </w:rPr>
    </w:pPr>
    <w:r w:rsidRPr="00F07769">
      <w:rPr>
        <w:rFonts w:cs="Calibri"/>
        <w:i/>
        <w:szCs w:val="24"/>
        <w:lang w:eastAsia="fr-FR"/>
      </w:rPr>
      <w:t>Date limite de candidature</w:t>
    </w:r>
    <w:r w:rsidR="003636C7">
      <w:rPr>
        <w:rFonts w:cs="Calibri"/>
        <w:i/>
        <w:szCs w:val="24"/>
        <w:lang w:eastAsia="fr-FR"/>
      </w:rPr>
      <w:t xml:space="preserve"> : </w:t>
    </w:r>
    <w:r w:rsidR="006809CD">
      <w:rPr>
        <w:rFonts w:cs="Calibri"/>
        <w:b/>
        <w:i/>
        <w:color w:val="FF0000"/>
        <w:szCs w:val="24"/>
        <w:lang w:eastAsia="fr-FR"/>
      </w:rPr>
      <w:t>8</w:t>
    </w:r>
    <w:r w:rsidR="003636C7" w:rsidRPr="003636C7">
      <w:rPr>
        <w:rFonts w:cs="Calibri"/>
        <w:b/>
        <w:i/>
        <w:color w:val="FF0000"/>
        <w:szCs w:val="24"/>
        <w:lang w:eastAsia="fr-FR"/>
      </w:rPr>
      <w:t xml:space="preserve"> </w:t>
    </w:r>
    <w:r w:rsidRPr="003636C7">
      <w:rPr>
        <w:rFonts w:cs="Calibri"/>
        <w:b/>
        <w:i/>
        <w:color w:val="FF0000"/>
        <w:szCs w:val="24"/>
        <w:lang w:eastAsia="fr-FR"/>
      </w:rPr>
      <w:t xml:space="preserve"> </w:t>
    </w:r>
    <w:r w:rsidR="002E1D61">
      <w:rPr>
        <w:rFonts w:cs="Calibri"/>
        <w:b/>
        <w:i/>
        <w:color w:val="FF0000"/>
        <w:szCs w:val="24"/>
        <w:lang w:eastAsia="fr-FR"/>
      </w:rPr>
      <w:t>juin</w:t>
    </w:r>
    <w:r w:rsidRPr="00F07769">
      <w:rPr>
        <w:rFonts w:cs="Calibri"/>
        <w:b/>
        <w:i/>
        <w:color w:val="FF0000"/>
        <w:szCs w:val="24"/>
        <w:lang w:eastAsia="fr-FR"/>
      </w:rPr>
      <w:t xml:space="preserve"> </w:t>
    </w:r>
    <w:r w:rsidR="002E1D61">
      <w:rPr>
        <w:rFonts w:cs="Calibri"/>
        <w:b/>
        <w:i/>
        <w:color w:val="FF0000"/>
        <w:szCs w:val="24"/>
        <w:lang w:eastAsia="fr-FR"/>
      </w:rPr>
      <w:t>2015</w:t>
    </w:r>
  </w:p>
  <w:p w:rsidR="00810BD6" w:rsidRPr="00D62D25" w:rsidRDefault="00810BD6" w:rsidP="00D62D2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FE3" w:rsidRPr="00F07769" w:rsidRDefault="002D2FE3" w:rsidP="002D2FE3">
    <w:pPr>
      <w:spacing w:after="0" w:line="240" w:lineRule="auto"/>
      <w:ind w:left="4820"/>
      <w:rPr>
        <w:rFonts w:cs="Calibri"/>
        <w:b/>
        <w:i/>
        <w:szCs w:val="24"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666D910D" wp14:editId="146286FA">
          <wp:simplePos x="0" y="0"/>
          <wp:positionH relativeFrom="column">
            <wp:posOffset>-367500</wp:posOffset>
          </wp:positionH>
          <wp:positionV relativeFrom="paragraph">
            <wp:posOffset>18036</wp:posOffset>
          </wp:positionV>
          <wp:extent cx="2662618" cy="510639"/>
          <wp:effectExtent l="0" t="0" r="4445" b="3810"/>
          <wp:wrapTight wrapText="bothSides">
            <wp:wrapPolygon edited="0">
              <wp:start x="0" y="0"/>
              <wp:lineTo x="0" y="20955"/>
              <wp:lineTo x="21482" y="20955"/>
              <wp:lineTo x="21482" y="0"/>
              <wp:lineTo x="0" y="0"/>
            </wp:wrapPolygon>
          </wp:wrapTight>
          <wp:docPr id="12" name="Image 12" descr="D:\Users\jb02\AppData\Local\Microsoft\Windows\Temporary Internet Files\Content.Word\Logo Jean Bergeret vali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s\jb02\AppData\Local\Microsoft\Windows\Temporary Internet Files\Content.Word\Logo Jean Bergeret vali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2618" cy="510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2FE3" w:rsidRPr="00D62D25" w:rsidRDefault="002D2FE3" w:rsidP="00D62D2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F79"/>
    <w:rsid w:val="0000585A"/>
    <w:rsid w:val="001478C6"/>
    <w:rsid w:val="001D0019"/>
    <w:rsid w:val="00220307"/>
    <w:rsid w:val="002304C5"/>
    <w:rsid w:val="002D2FE3"/>
    <w:rsid w:val="002E1D61"/>
    <w:rsid w:val="003636C7"/>
    <w:rsid w:val="00426D68"/>
    <w:rsid w:val="00442F79"/>
    <w:rsid w:val="004F2763"/>
    <w:rsid w:val="005309E4"/>
    <w:rsid w:val="00552CD4"/>
    <w:rsid w:val="005708C0"/>
    <w:rsid w:val="00587690"/>
    <w:rsid w:val="005B3A5F"/>
    <w:rsid w:val="00606A26"/>
    <w:rsid w:val="00667F5B"/>
    <w:rsid w:val="006809CD"/>
    <w:rsid w:val="006F147C"/>
    <w:rsid w:val="007255E3"/>
    <w:rsid w:val="00755B34"/>
    <w:rsid w:val="00780302"/>
    <w:rsid w:val="00785164"/>
    <w:rsid w:val="00810BD6"/>
    <w:rsid w:val="0081704A"/>
    <w:rsid w:val="008E6D17"/>
    <w:rsid w:val="009A5679"/>
    <w:rsid w:val="00A5463B"/>
    <w:rsid w:val="00B378BC"/>
    <w:rsid w:val="00BE0F99"/>
    <w:rsid w:val="00BF22CA"/>
    <w:rsid w:val="00D62D25"/>
    <w:rsid w:val="00D77FE8"/>
    <w:rsid w:val="00E1579F"/>
    <w:rsid w:val="00E52F9A"/>
    <w:rsid w:val="00E817FD"/>
    <w:rsid w:val="00F0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5:docId w15:val="{3B3C938F-27BC-4997-994F-5061E8FD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B34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30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5309E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530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309E4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3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309E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817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2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e.lebrat@arhm.fr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D0805511</Template>
  <TotalTime>92</TotalTime>
  <Pages>3</Pages>
  <Words>538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LEBRAT Marie</cp:lastModifiedBy>
  <cp:revision>16</cp:revision>
  <cp:lastPrinted>2015-03-03T10:53:00Z</cp:lastPrinted>
  <dcterms:created xsi:type="dcterms:W3CDTF">2015-03-24T08:52:00Z</dcterms:created>
  <dcterms:modified xsi:type="dcterms:W3CDTF">2015-05-13T09:10:00Z</dcterms:modified>
</cp:coreProperties>
</file>